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 w:rsidR="00501B92" w:rsidRPr="000C7D80" w:rsidTr="00F6373D">
        <w:trPr>
          <w:trHeight w:val="426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bookmarkStart w:id="0" w:name="_GoBack"/>
            <w:bookmarkEnd w:id="0"/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Titel der Lehrveranstaltung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6A3F1F" w:rsidP="00B9032C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lang w:eastAsia="de-DE"/>
              </w:rPr>
              <w:t>Trainings gestalten Teil I</w:t>
            </w:r>
          </w:p>
        </w:tc>
      </w:tr>
      <w:tr w:rsidR="0097613C" w:rsidRPr="000C7D80" w:rsidTr="00965696">
        <w:trPr>
          <w:trHeight w:val="40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613C" w:rsidRPr="000C7D80" w:rsidRDefault="0097613C" w:rsidP="0097613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lang w:eastAsia="de-DE"/>
              </w:rPr>
              <w:t>Englischer Titel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613C" w:rsidRPr="000C7D80" w:rsidRDefault="0097613C" w:rsidP="00965696">
            <w:pPr>
              <w:rPr>
                <w:rFonts w:asciiTheme="minorHAnsi" w:hAnsiTheme="minorHAnsi" w:cstheme="minorHAnsi"/>
              </w:rPr>
            </w:pPr>
            <w:proofErr w:type="spellStart"/>
            <w:r w:rsidRPr="00FB0014">
              <w:rPr>
                <w:rFonts w:asciiTheme="minorHAnsi" w:eastAsia="Times New Roman" w:hAnsiTheme="minorHAnsi" w:cstheme="minorHAnsi"/>
                <w:lang w:eastAsia="de-DE"/>
              </w:rPr>
              <w:t>Organise</w:t>
            </w:r>
            <w:proofErr w:type="spellEnd"/>
            <w:r w:rsidRPr="00FB0014">
              <w:rPr>
                <w:rFonts w:asciiTheme="minorHAnsi" w:eastAsia="Times New Roman" w:hAnsiTheme="minorHAnsi" w:cstheme="minorHAnsi"/>
                <w:lang w:eastAsia="de-DE"/>
              </w:rPr>
              <w:t xml:space="preserve"> Trainings Pt. 1</w:t>
            </w:r>
          </w:p>
        </w:tc>
      </w:tr>
      <w:tr w:rsidR="00F40CAE" w:rsidRPr="000C7D80" w:rsidTr="00F6373D">
        <w:trPr>
          <w:trHeight w:val="40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CAE" w:rsidRPr="000C7D80" w:rsidRDefault="00F40CAE" w:rsidP="00EB69BE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Fachnummer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CAE" w:rsidRPr="000C7D80" w:rsidRDefault="00F40CAE" w:rsidP="00EB69BE">
            <w:pPr>
              <w:rPr>
                <w:rFonts w:asciiTheme="minorHAnsi" w:hAnsiTheme="minorHAnsi" w:cstheme="minorHAnsi"/>
              </w:rPr>
            </w:pPr>
          </w:p>
        </w:tc>
      </w:tr>
      <w:tr w:rsidR="00501B92" w:rsidRPr="000C7D80" w:rsidTr="00F6373D">
        <w:trPr>
          <w:trHeight w:val="40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Lehrformen: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3E2A" w:rsidRPr="000C7D80" w:rsidRDefault="00153E2A" w:rsidP="006A3F1F">
            <w:pPr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 xml:space="preserve">Lehrformen: </w:t>
            </w:r>
            <w:r w:rsidR="00FA620A" w:rsidRPr="000C7D80">
              <w:rPr>
                <w:rFonts w:asciiTheme="minorHAnsi" w:hAnsiTheme="minorHAnsi" w:cstheme="minorHAnsi"/>
              </w:rPr>
              <w:t>Kurzvorträge, Übungen und Feedback, Selbstreflexion, moderierte Diskussion</w:t>
            </w:r>
          </w:p>
        </w:tc>
      </w:tr>
      <w:tr w:rsidR="00832C79" w:rsidRPr="000C7D80" w:rsidTr="00F6373D">
        <w:trPr>
          <w:trHeight w:val="42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2C79" w:rsidRPr="000C7D80" w:rsidRDefault="00832C79" w:rsidP="00EF08EE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>Modul-verantwortliche/r: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2C79" w:rsidRPr="000C7D80" w:rsidRDefault="006A3F1F" w:rsidP="00EF08EE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lang w:eastAsia="de-DE"/>
              </w:rPr>
              <w:t>Prof. Dr. Mahena Stief</w:t>
            </w:r>
          </w:p>
        </w:tc>
      </w:tr>
      <w:tr w:rsidR="00501B92" w:rsidRPr="000C7D80" w:rsidTr="00F6373D">
        <w:trPr>
          <w:trHeight w:val="42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832C79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proofErr w:type="spellStart"/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>Lehrende</w:t>
            </w:r>
            <w:r w:rsidR="008F4F42"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>:r</w:t>
            </w:r>
            <w:proofErr w:type="spellEnd"/>
            <w:r w:rsidR="00501B92"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>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6A3F1F" w:rsidP="00832C79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lang w:eastAsia="de-DE"/>
              </w:rPr>
              <w:t xml:space="preserve">Prof. Dr. Janine </w:t>
            </w:r>
            <w:proofErr w:type="spellStart"/>
            <w:r w:rsidRPr="000C7D80">
              <w:rPr>
                <w:rFonts w:asciiTheme="minorHAnsi" w:eastAsia="Times New Roman" w:hAnsiTheme="minorHAnsi" w:cstheme="minorHAnsi"/>
                <w:lang w:eastAsia="de-DE"/>
              </w:rPr>
              <w:t>Linßer</w:t>
            </w:r>
            <w:proofErr w:type="spellEnd"/>
            <w:r w:rsidRPr="000C7D80">
              <w:rPr>
                <w:rFonts w:asciiTheme="minorHAnsi" w:eastAsia="Times New Roman" w:hAnsiTheme="minorHAnsi" w:cstheme="minorHAnsi"/>
                <w:lang w:eastAsia="de-DE"/>
              </w:rPr>
              <w:t>, Prof. Dr. Mahena Stief</w:t>
            </w:r>
          </w:p>
        </w:tc>
      </w:tr>
      <w:tr w:rsidR="00501B92" w:rsidRPr="000C7D80" w:rsidTr="00F6373D">
        <w:trPr>
          <w:trHeight w:val="503"/>
        </w:trPr>
        <w:tc>
          <w:tcPr>
            <w:tcW w:w="254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Arbeitsaufwand: 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6A3F1F" w:rsidP="006A3F1F">
            <w:pPr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>4</w:t>
            </w:r>
            <w:r w:rsidR="00501B92" w:rsidRPr="000C7D80">
              <w:rPr>
                <w:rFonts w:asciiTheme="minorHAnsi" w:hAnsiTheme="minorHAnsi" w:cstheme="minorHAnsi"/>
              </w:rPr>
              <w:t xml:space="preserve"> SWS 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6A3F1F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0C7D80">
              <w:rPr>
                <w:rFonts w:asciiTheme="minorHAnsi" w:hAnsiTheme="minorHAnsi" w:cstheme="minorHAnsi"/>
              </w:rPr>
              <w:t xml:space="preserve">Präsenszeit: </w:t>
            </w:r>
            <w:r w:rsidR="006A3F1F" w:rsidRPr="000C7D80">
              <w:rPr>
                <w:rFonts w:asciiTheme="minorHAnsi" w:hAnsiTheme="minorHAnsi" w:cstheme="minorHAnsi"/>
              </w:rPr>
              <w:t>54</w:t>
            </w:r>
            <w:r w:rsidR="00BF0692" w:rsidRPr="000C7D80">
              <w:rPr>
                <w:rFonts w:asciiTheme="minorHAnsi" w:hAnsiTheme="minorHAnsi" w:cstheme="minorHAnsi"/>
              </w:rPr>
              <w:t xml:space="preserve"> UE</w:t>
            </w:r>
            <w:r w:rsidRPr="000C7D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6A3F1F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0C7D80">
              <w:rPr>
                <w:rFonts w:asciiTheme="minorHAnsi" w:hAnsiTheme="minorHAnsi" w:cstheme="minorHAnsi"/>
              </w:rPr>
              <w:t xml:space="preserve">Gesamtaufwand: </w:t>
            </w:r>
            <w:r w:rsidR="006A3F1F" w:rsidRPr="000C7D80">
              <w:rPr>
                <w:rFonts w:asciiTheme="minorHAnsi" w:hAnsiTheme="minorHAnsi" w:cstheme="minorHAnsi"/>
              </w:rPr>
              <w:t>148</w:t>
            </w:r>
            <w:r w:rsidRPr="000C7D80">
              <w:rPr>
                <w:rFonts w:asciiTheme="minorHAnsi" w:hAnsiTheme="minorHAnsi" w:cstheme="minorHAnsi"/>
              </w:rPr>
              <w:t xml:space="preserve"> </w:t>
            </w:r>
            <w:r w:rsidR="00BF0692" w:rsidRPr="000C7D80">
              <w:rPr>
                <w:rFonts w:asciiTheme="minorHAnsi" w:hAnsiTheme="minorHAnsi" w:cstheme="minorHAnsi"/>
              </w:rPr>
              <w:t>UE</w:t>
            </w:r>
          </w:p>
        </w:tc>
      </w:tr>
      <w:tr w:rsidR="00501B92" w:rsidRPr="000C7D80" w:rsidTr="00F6373D">
        <w:trPr>
          <w:trHeight w:val="502"/>
        </w:trPr>
        <w:tc>
          <w:tcPr>
            <w:tcW w:w="254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B903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6A3F1F">
            <w:pPr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 xml:space="preserve">Selbststudium: </w:t>
            </w:r>
            <w:r w:rsidR="006A3F1F" w:rsidRPr="000C7D80">
              <w:rPr>
                <w:rFonts w:asciiTheme="minorHAnsi" w:hAnsiTheme="minorHAnsi" w:cstheme="minorHAnsi"/>
              </w:rPr>
              <w:t>10</w:t>
            </w:r>
            <w:r w:rsidRPr="000C7D80">
              <w:rPr>
                <w:rFonts w:asciiTheme="minorHAnsi" w:hAnsiTheme="minorHAnsi" w:cstheme="minorHAnsi"/>
              </w:rPr>
              <w:t xml:space="preserve">0 </w:t>
            </w:r>
            <w:r w:rsidR="00BF0692" w:rsidRPr="000C7D80">
              <w:rPr>
                <w:rFonts w:asciiTheme="minorHAnsi" w:hAnsiTheme="minorHAnsi" w:cstheme="minorHAnsi"/>
              </w:rPr>
              <w:t>UE</w:t>
            </w:r>
          </w:p>
        </w:tc>
        <w:tc>
          <w:tcPr>
            <w:tcW w:w="29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B9032C">
            <w:pPr>
              <w:rPr>
                <w:rFonts w:asciiTheme="minorHAnsi" w:hAnsiTheme="minorHAnsi" w:cstheme="minorHAnsi"/>
              </w:rPr>
            </w:pPr>
          </w:p>
        </w:tc>
      </w:tr>
      <w:tr w:rsidR="00501B92" w:rsidRPr="000C7D80" w:rsidTr="00F6373D">
        <w:trPr>
          <w:trHeight w:val="565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>Prüfungsart: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293D92" w:rsidP="00B72EF6">
            <w:pPr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>Portfolioprüfung, Durchführung von Übungen und Kurzberichte</w:t>
            </w:r>
          </w:p>
          <w:p w:rsidR="00293D92" w:rsidRPr="000C7D80" w:rsidRDefault="00293D92" w:rsidP="00B72EF6">
            <w:pPr>
              <w:rPr>
                <w:rFonts w:asciiTheme="minorHAnsi" w:hAnsiTheme="minorHAnsi" w:cstheme="minorHAnsi"/>
              </w:rPr>
            </w:pPr>
          </w:p>
          <w:p w:rsidR="00153E2A" w:rsidRPr="000C7D80" w:rsidRDefault="00153E2A" w:rsidP="00B72EF6">
            <w:pPr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>Näheres regelt der Stundenplan</w:t>
            </w:r>
          </w:p>
        </w:tc>
      </w:tr>
      <w:tr w:rsidR="00501B92" w:rsidRPr="000C7D80" w:rsidTr="00F6373D">
        <w:trPr>
          <w:trHeight w:val="418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Leistungspunkte: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293D92" w:rsidP="00B9032C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0C7D80">
              <w:rPr>
                <w:rFonts w:asciiTheme="minorHAnsi" w:hAnsiTheme="minorHAnsi" w:cstheme="minorHAnsi"/>
              </w:rPr>
              <w:t>5</w:t>
            </w:r>
            <w:r w:rsidR="00501B92" w:rsidRPr="000C7D80">
              <w:rPr>
                <w:rFonts w:asciiTheme="minorHAnsi" w:hAnsiTheme="minorHAnsi" w:cstheme="minorHAnsi"/>
              </w:rPr>
              <w:t xml:space="preserve"> CPs </w:t>
            </w:r>
            <w:r w:rsidR="00501B92" w:rsidRPr="000C7D80">
              <w:rPr>
                <w:rFonts w:asciiTheme="minorHAnsi" w:hAnsiTheme="minorHAnsi" w:cstheme="minorHAnsi"/>
              </w:rPr>
              <w:tab/>
            </w:r>
            <w:r w:rsidR="00501B92" w:rsidRPr="000C7D80">
              <w:rPr>
                <w:rFonts w:asciiTheme="minorHAnsi" w:hAnsiTheme="minorHAnsi" w:cstheme="minorHAnsi"/>
              </w:rPr>
              <w:tab/>
              <w:t>Benotung: ja, Kommanoten</w:t>
            </w:r>
          </w:p>
        </w:tc>
      </w:tr>
      <w:tr w:rsidR="00501B92" w:rsidRPr="000C7D80" w:rsidTr="00F6373D">
        <w:trPr>
          <w:trHeight w:val="410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Voraussetzungen: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B9032C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0C7D80">
              <w:rPr>
                <w:rFonts w:asciiTheme="minorHAnsi" w:hAnsiTheme="minorHAnsi" w:cstheme="minorHAnsi"/>
              </w:rPr>
              <w:t>Keine</w:t>
            </w:r>
          </w:p>
        </w:tc>
      </w:tr>
      <w:tr w:rsidR="00501B92" w:rsidRPr="000C7D80" w:rsidTr="00F6373D">
        <w:trPr>
          <w:trHeight w:val="430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>Verwendbarkeit: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C7D80" w:rsidRDefault="00501B92" w:rsidP="00B9032C">
            <w:pPr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>Allgemeinwissenschaftliche Wahlpflicht</w:t>
            </w:r>
          </w:p>
        </w:tc>
      </w:tr>
      <w:tr w:rsidR="00501B92" w:rsidRPr="000C7D80" w:rsidTr="00F6373D">
        <w:trPr>
          <w:trHeight w:val="1701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</w:tcPr>
          <w:p w:rsidR="00501B92" w:rsidRPr="000C7D80" w:rsidRDefault="00501B92" w:rsidP="00B9032C">
            <w:pPr>
              <w:rPr>
                <w:rFonts w:asciiTheme="minorHAnsi" w:eastAsia="Times New Roman" w:hAnsiTheme="minorHAnsi" w:cstheme="minorHAnsi"/>
                <w:b/>
                <w:szCs w:val="24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szCs w:val="24"/>
                <w:lang w:eastAsia="de-DE"/>
              </w:rPr>
              <w:t xml:space="preserve">Inhalt: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A78DA" w:rsidRPr="000C7D80" w:rsidRDefault="00293D92" w:rsidP="007A78DA">
            <w:pPr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Einheit A: Grundlagen der Gestaltung von Online- und Präsenztrainings</w:t>
            </w:r>
          </w:p>
          <w:p w:rsidR="00EC363E" w:rsidRPr="000C7D80" w:rsidRDefault="00EC363E" w:rsidP="00EC363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>Einführung: (Soziale) Kompetenzen und Trainings</w:t>
            </w:r>
          </w:p>
          <w:p w:rsidR="00EC363E" w:rsidRPr="000C7D80" w:rsidRDefault="00EC363E" w:rsidP="00EC363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>Soziale Kompetenzen: Was ist das überhaupt?</w:t>
            </w:r>
          </w:p>
          <w:p w:rsidR="00293D92" w:rsidRPr="000C7D80" w:rsidRDefault="003B75EB" w:rsidP="00EC363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7D80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Lernen (Lernmodelle und -theorien, Lernumgebung)</w:t>
            </w:r>
          </w:p>
          <w:p w:rsidR="00F95FF8" w:rsidRPr="000C7D80" w:rsidRDefault="00F95FF8" w:rsidP="00EC363E">
            <w:pPr>
              <w:pStyle w:val="Listenabsatz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 xml:space="preserve">Erste Umsetzungen und Übungen </w:t>
            </w:r>
          </w:p>
          <w:p w:rsidR="00F95FF8" w:rsidRPr="000C7D80" w:rsidRDefault="00F95FF8" w:rsidP="00EC363E">
            <w:pPr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</w:p>
          <w:p w:rsidR="00293D92" w:rsidRPr="000C7D80" w:rsidRDefault="00293D92" w:rsidP="00293D92">
            <w:pPr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Einheit B: Rahmenbedingungen, Methoden und Medien in</w:t>
            </w:r>
          </w:p>
          <w:p w:rsidR="00501B92" w:rsidRPr="000C7D80" w:rsidRDefault="00293D92" w:rsidP="00293D92">
            <w:pPr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Online- und Präsenztrainings</w:t>
            </w:r>
          </w:p>
          <w:p w:rsidR="00EC363E" w:rsidRPr="000C7D80" w:rsidRDefault="00EC363E" w:rsidP="00EC363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>Trainings planen</w:t>
            </w:r>
            <w:r w:rsidR="00064569">
              <w:rPr>
                <w:rFonts w:asciiTheme="minorHAnsi" w:hAnsiTheme="minorHAnsi" w:cstheme="minorHAnsi"/>
                <w:color w:val="000000"/>
                <w:szCs w:val="24"/>
              </w:rPr>
              <w:t xml:space="preserve"> / Der Trainingsprozess</w:t>
            </w:r>
          </w:p>
          <w:p w:rsidR="00EC363E" w:rsidRPr="000C7D80" w:rsidRDefault="00EC363E" w:rsidP="00EC363E">
            <w:pPr>
              <w:pStyle w:val="Listenabsatz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 xml:space="preserve">Was macht </w:t>
            </w:r>
            <w:proofErr w:type="spellStart"/>
            <w:proofErr w:type="gramStart"/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>eine:n</w:t>
            </w:r>
            <w:proofErr w:type="spellEnd"/>
            <w:proofErr w:type="gramEnd"/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>gute:n</w:t>
            </w:r>
            <w:proofErr w:type="spellEnd"/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>Trainer:in</w:t>
            </w:r>
            <w:proofErr w:type="spellEnd"/>
            <w:r w:rsidRPr="000C7D80">
              <w:rPr>
                <w:rFonts w:asciiTheme="minorHAnsi" w:hAnsiTheme="minorHAnsi" w:cstheme="minorHAnsi"/>
                <w:color w:val="000000"/>
                <w:szCs w:val="24"/>
              </w:rPr>
              <w:t xml:space="preserve"> aus? </w:t>
            </w:r>
          </w:p>
          <w:p w:rsidR="00F95FF8" w:rsidRPr="000C7D80" w:rsidRDefault="00F95FF8" w:rsidP="00EC363E">
            <w:pPr>
              <w:pStyle w:val="Listenabsatz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Online-Methoden in Trainings</w:t>
            </w:r>
          </w:p>
          <w:p w:rsidR="00F95FF8" w:rsidRDefault="00F95FF8" w:rsidP="00EC363E">
            <w:pPr>
              <w:pStyle w:val="Listenabsatz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Präsenz-Methoden in Trainings</w:t>
            </w:r>
          </w:p>
          <w:p w:rsidR="00234AE2" w:rsidRPr="000C7D80" w:rsidRDefault="00234AE2" w:rsidP="00234AE2">
            <w:pPr>
              <w:pStyle w:val="Listenabsatz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</w:p>
        </w:tc>
      </w:tr>
      <w:tr w:rsidR="00501B92" w:rsidRPr="000C7D80" w:rsidTr="00F6373D">
        <w:trPr>
          <w:trHeight w:val="1701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</w:tcPr>
          <w:p w:rsidR="00501B92" w:rsidRPr="000C7D80" w:rsidRDefault="00501B92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t>Kompetenz-orientierte Beschreibung der Lernziele: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5093D" w:rsidRPr="000C7D80" w:rsidRDefault="00A5093D" w:rsidP="00A5093D">
            <w:pPr>
              <w:spacing w:after="120" w:line="259" w:lineRule="auto"/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 xml:space="preserve">Studierende erwerben </w:t>
            </w:r>
            <w:r w:rsidR="00F95FF8" w:rsidRPr="000C7D80">
              <w:rPr>
                <w:rFonts w:asciiTheme="minorHAnsi" w:hAnsiTheme="minorHAnsi" w:cstheme="minorHAnsi"/>
              </w:rPr>
              <w:t xml:space="preserve">grundlegendes </w:t>
            </w:r>
            <w:r w:rsidRPr="000C7D80">
              <w:rPr>
                <w:rFonts w:asciiTheme="minorHAnsi" w:hAnsiTheme="minorHAnsi" w:cstheme="minorHAnsi"/>
              </w:rPr>
              <w:t xml:space="preserve">Fach- und Methodenwissen rund um Trainings zu </w:t>
            </w:r>
            <w:proofErr w:type="spellStart"/>
            <w:r w:rsidRPr="000C7D80">
              <w:rPr>
                <w:rFonts w:asciiTheme="minorHAnsi" w:hAnsiTheme="minorHAnsi" w:cstheme="minorHAnsi"/>
              </w:rPr>
              <w:t>Sozialen</w:t>
            </w:r>
            <w:proofErr w:type="spellEnd"/>
            <w:r w:rsidRPr="000C7D80">
              <w:rPr>
                <w:rFonts w:asciiTheme="minorHAnsi" w:hAnsiTheme="minorHAnsi" w:cstheme="minorHAnsi"/>
              </w:rPr>
              <w:t xml:space="preserve"> Kompetenzen.</w:t>
            </w:r>
          </w:p>
          <w:p w:rsidR="00CB25CB" w:rsidRPr="000C7D80" w:rsidRDefault="00CB25CB" w:rsidP="00CB25CB">
            <w:pPr>
              <w:spacing w:after="120" w:line="259" w:lineRule="auto"/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 xml:space="preserve">Sie können Präsenz- und Online-Einheiten im Rahmen von Trainings zur Förderung </w:t>
            </w:r>
            <w:proofErr w:type="spellStart"/>
            <w:r w:rsidRPr="000C7D80">
              <w:rPr>
                <w:rFonts w:asciiTheme="minorHAnsi" w:hAnsiTheme="minorHAnsi" w:cstheme="minorHAnsi"/>
              </w:rPr>
              <w:t>Sozialer</w:t>
            </w:r>
            <w:proofErr w:type="spellEnd"/>
            <w:r w:rsidRPr="000C7D80">
              <w:rPr>
                <w:rFonts w:asciiTheme="minorHAnsi" w:hAnsiTheme="minorHAnsi" w:cstheme="minorHAnsi"/>
              </w:rPr>
              <w:t xml:space="preserve"> Kompetenzen planen und durchführen.</w:t>
            </w:r>
          </w:p>
          <w:p w:rsidR="00CB25CB" w:rsidRPr="000C7D80" w:rsidRDefault="00CB25CB" w:rsidP="00CB25CB">
            <w:pPr>
              <w:spacing w:after="120" w:line="259" w:lineRule="auto"/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lastRenderedPageBreak/>
              <w:t>Studierende verbessern ihre kommunikativen Fähigkeiten bei der Durchführung von Trainingseinheiten.</w:t>
            </w:r>
          </w:p>
          <w:p w:rsidR="00501B92" w:rsidRPr="000C7D80" w:rsidRDefault="00CB25CB" w:rsidP="00CB25CB">
            <w:pPr>
              <w:spacing w:after="120" w:line="259" w:lineRule="auto"/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 xml:space="preserve">Sie reflektieren sich selbst in der </w:t>
            </w:r>
            <w:proofErr w:type="spellStart"/>
            <w:r w:rsidRPr="000C7D80">
              <w:rPr>
                <w:rFonts w:asciiTheme="minorHAnsi" w:hAnsiTheme="minorHAnsi" w:cstheme="minorHAnsi"/>
              </w:rPr>
              <w:t>Trainer:innenrolle</w:t>
            </w:r>
            <w:proofErr w:type="spellEnd"/>
            <w:r w:rsidRPr="000C7D80">
              <w:rPr>
                <w:rFonts w:asciiTheme="minorHAnsi" w:hAnsiTheme="minorHAnsi" w:cstheme="minorHAnsi"/>
              </w:rPr>
              <w:t>, auch auf Basis von Feedback.</w:t>
            </w:r>
          </w:p>
        </w:tc>
      </w:tr>
      <w:tr w:rsidR="00501B92" w:rsidRPr="000C7D80" w:rsidTr="00F6373D">
        <w:trPr>
          <w:trHeight w:val="1701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</w:tcPr>
          <w:p w:rsidR="00501B92" w:rsidRPr="000C7D80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C7D80">
              <w:rPr>
                <w:rFonts w:asciiTheme="minorHAnsi" w:eastAsia="Times New Roman" w:hAnsiTheme="minorHAnsi" w:cstheme="minorHAnsi"/>
                <w:b/>
                <w:lang w:eastAsia="de-DE"/>
              </w:rPr>
              <w:lastRenderedPageBreak/>
              <w:t>Verwendete / empfohlene Literatur: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01B92" w:rsidRPr="000C7D80" w:rsidRDefault="00F95FF8" w:rsidP="006E6111">
            <w:pPr>
              <w:rPr>
                <w:rFonts w:asciiTheme="minorHAnsi" w:hAnsiTheme="minorHAnsi" w:cstheme="minorHAnsi"/>
              </w:rPr>
            </w:pPr>
            <w:r w:rsidRPr="000C7D80">
              <w:rPr>
                <w:rFonts w:asciiTheme="minorHAnsi" w:hAnsiTheme="minorHAnsi" w:cstheme="minorHAnsi"/>
              </w:rPr>
              <w:t xml:space="preserve">Vgl. </w:t>
            </w:r>
            <w:proofErr w:type="spellStart"/>
            <w:r w:rsidRPr="000C7D80">
              <w:rPr>
                <w:rFonts w:asciiTheme="minorHAnsi" w:hAnsiTheme="minorHAnsi" w:cstheme="minorHAnsi"/>
              </w:rPr>
              <w:t>Moodlekurs</w:t>
            </w:r>
            <w:proofErr w:type="spellEnd"/>
            <w:r w:rsidRPr="000C7D80">
              <w:rPr>
                <w:rFonts w:asciiTheme="minorHAnsi" w:hAnsiTheme="minorHAnsi" w:cstheme="minorHAnsi"/>
              </w:rPr>
              <w:t xml:space="preserve"> zum ZTSK</w:t>
            </w:r>
          </w:p>
        </w:tc>
      </w:tr>
    </w:tbl>
    <w:p w:rsidR="00501B92" w:rsidRPr="000C7D80" w:rsidRDefault="00501B92" w:rsidP="000C7D80">
      <w:pPr>
        <w:rPr>
          <w:rFonts w:cstheme="minorHAnsi"/>
        </w:rPr>
      </w:pPr>
    </w:p>
    <w:sectPr w:rsidR="00501B92" w:rsidRPr="000C7D80" w:rsidSect="00501B9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F8" w:rsidRDefault="00FA4BF8" w:rsidP="00501B92">
      <w:pPr>
        <w:spacing w:after="0" w:line="240" w:lineRule="auto"/>
      </w:pPr>
      <w:r>
        <w:separator/>
      </w:r>
    </w:p>
  </w:endnote>
  <w:endnote w:type="continuationSeparator" w:id="0">
    <w:p w:rsidR="00FA4BF8" w:rsidRDefault="00FA4BF8" w:rsidP="0050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92" w:rsidRPr="00501B92" w:rsidRDefault="00501B92">
    <w:pPr>
      <w:pStyle w:val="Fuzeile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AGN, Hochschule Augsburg, Stand 16.01.2020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F8" w:rsidRDefault="00FA4BF8" w:rsidP="00501B92">
      <w:pPr>
        <w:spacing w:after="0" w:line="240" w:lineRule="auto"/>
      </w:pPr>
      <w:r>
        <w:separator/>
      </w:r>
    </w:p>
  </w:footnote>
  <w:footnote w:type="continuationSeparator" w:id="0">
    <w:p w:rsidR="00FA4BF8" w:rsidRDefault="00FA4BF8" w:rsidP="0050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92" w:rsidRPr="00501B92" w:rsidRDefault="00501B92" w:rsidP="00501B92">
    <w:pPr>
      <w:tabs>
        <w:tab w:val="left" w:pos="3119"/>
      </w:tabs>
      <w:spacing w:after="0" w:line="240" w:lineRule="auto"/>
      <w:ind w:left="-180" w:right="-427" w:firstLine="180"/>
      <w:rPr>
        <w:rFonts w:ascii="Arial" w:eastAsia="Calibri" w:hAnsi="Arial" w:cs="Arial"/>
        <w:b/>
        <w:spacing w:val="6"/>
        <w:sz w:val="21"/>
        <w:szCs w:val="21"/>
      </w:rPr>
    </w:pPr>
    <w:r w:rsidRPr="00501B92">
      <w:rPr>
        <w:rFonts w:ascii="Arial" w:eastAsia="Calibri" w:hAnsi="Arial" w:cs="Arial"/>
        <w:b/>
        <w:spacing w:val="6"/>
        <w:sz w:val="21"/>
        <w:szCs w:val="21"/>
      </w:rPr>
      <w:t xml:space="preserve">Hochschule Augsburg      </w:t>
    </w:r>
    <w:r w:rsidRPr="00501B92">
      <w:rPr>
        <w:rFonts w:ascii="Arial" w:eastAsia="Calibri" w:hAnsi="Arial" w:cs="Arial"/>
        <w:b/>
        <w:spacing w:val="6"/>
        <w:sz w:val="21"/>
        <w:szCs w:val="21"/>
      </w:rPr>
      <w:tab/>
      <w:t xml:space="preserve">Fakultät für Geistes- und Naturwissenschaften </w:t>
    </w:r>
  </w:p>
  <w:p w:rsidR="00501B92" w:rsidRPr="00501B92" w:rsidRDefault="00501B92" w:rsidP="00501B92">
    <w:pPr>
      <w:tabs>
        <w:tab w:val="left" w:pos="3119"/>
      </w:tabs>
      <w:spacing w:after="0" w:line="240" w:lineRule="auto"/>
      <w:ind w:left="-180" w:firstLine="180"/>
      <w:rPr>
        <w:rFonts w:ascii="Arial" w:eastAsia="Calibri" w:hAnsi="Arial" w:cs="Arial"/>
        <w:sz w:val="21"/>
        <w:szCs w:val="21"/>
        <w:lang w:val="en-GB"/>
      </w:rPr>
    </w:pPr>
    <w:r w:rsidRPr="00501B92">
      <w:rPr>
        <w:rFonts w:ascii="Arial" w:eastAsia="Calibri" w:hAnsi="Arial" w:cs="Arial"/>
        <w:sz w:val="21"/>
        <w:szCs w:val="21"/>
        <w:lang w:val="en-GB"/>
      </w:rPr>
      <w:t>University of Applied Sciences</w:t>
    </w:r>
    <w:r w:rsidRPr="00501B92">
      <w:rPr>
        <w:rFonts w:ascii="Arial" w:eastAsia="Calibri" w:hAnsi="Arial" w:cs="Arial"/>
        <w:sz w:val="21"/>
        <w:szCs w:val="21"/>
        <w:lang w:val="en-GB"/>
      </w:rPr>
      <w:tab/>
      <w:t xml:space="preserve">Faculty of Liberal Arts and Sciences </w:t>
    </w:r>
  </w:p>
  <w:p w:rsidR="00501B92" w:rsidRPr="00501B92" w:rsidRDefault="00501B92" w:rsidP="00501B92">
    <w:pPr>
      <w:pBdr>
        <w:bottom w:val="single" w:sz="4" w:space="1" w:color="auto"/>
      </w:pBdr>
      <w:spacing w:after="0" w:line="240" w:lineRule="auto"/>
      <w:rPr>
        <w:rFonts w:ascii="Arial" w:eastAsia="Calibri" w:hAnsi="Arial" w:cs="Tahoma"/>
        <w:b/>
        <w:color w:val="E36C0A"/>
        <w:sz w:val="38"/>
        <w:szCs w:val="38"/>
        <w:lang w:val="en-GB"/>
      </w:rPr>
    </w:pPr>
  </w:p>
  <w:p w:rsidR="00501B92" w:rsidRPr="00501B92" w:rsidRDefault="00501B92" w:rsidP="00501B92">
    <w:pPr>
      <w:pBdr>
        <w:bottom w:val="single" w:sz="4" w:space="1" w:color="auto"/>
      </w:pBdr>
      <w:tabs>
        <w:tab w:val="right" w:pos="9498"/>
      </w:tabs>
      <w:spacing w:after="200" w:line="240" w:lineRule="auto"/>
      <w:rPr>
        <w:rFonts w:ascii="Arial" w:eastAsia="Calibri" w:hAnsi="Arial" w:cs="Tahoma"/>
        <w:b/>
        <w:color w:val="E36C0A"/>
        <w:sz w:val="32"/>
        <w:szCs w:val="32"/>
      </w:rPr>
    </w:pPr>
    <w:r w:rsidRPr="00501B92">
      <w:rPr>
        <w:rFonts w:ascii="Arial" w:eastAsia="Calibri" w:hAnsi="Arial" w:cs="Tahoma"/>
        <w:b/>
        <w:color w:val="E36C0A"/>
        <w:sz w:val="28"/>
        <w:szCs w:val="28"/>
      </w:rPr>
      <w:t>Modulbeschreibung</w:t>
    </w:r>
    <w:r w:rsidRPr="00501B92">
      <w:rPr>
        <w:rFonts w:ascii="Arial" w:eastAsia="Calibri" w:hAnsi="Arial" w:cs="Arial"/>
        <w:b/>
        <w:noProof/>
        <w:sz w:val="28"/>
        <w:szCs w:val="28"/>
        <w:lang w:eastAsia="de-DE"/>
      </w:rPr>
      <w:drawing>
        <wp:anchor distT="0" distB="0" distL="114300" distR="114300" simplePos="0" relativeHeight="251659264" behindDoc="1" locked="1" layoutInCell="1" allowOverlap="1" wp14:anchorId="27EFCB1C" wp14:editId="354FB548">
          <wp:simplePos x="0" y="0"/>
          <wp:positionH relativeFrom="page">
            <wp:posOffset>6276340</wp:posOffset>
          </wp:positionH>
          <wp:positionV relativeFrom="page">
            <wp:posOffset>283845</wp:posOffset>
          </wp:positionV>
          <wp:extent cx="801370" cy="436245"/>
          <wp:effectExtent l="0" t="0" r="0" b="1905"/>
          <wp:wrapNone/>
          <wp:docPr id="2" name="Grafik 2" descr="logo_neutral_288dpi_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neutral_288dpi_f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B92">
      <w:rPr>
        <w:rFonts w:ascii="Arial" w:eastAsia="Calibri" w:hAnsi="Arial" w:cs="Tahoma"/>
        <w:b/>
        <w:color w:val="E36C0A"/>
        <w:sz w:val="32"/>
        <w:szCs w:val="32"/>
      </w:rPr>
      <w:t xml:space="preserve"> </w:t>
    </w:r>
    <w:r w:rsidRPr="00501B92">
      <w:rPr>
        <w:rFonts w:ascii="Arial" w:eastAsia="Calibri" w:hAnsi="Arial" w:cs="Tahoma"/>
        <w:b/>
        <w:color w:val="E36C0A"/>
        <w:sz w:val="32"/>
        <w:szCs w:val="32"/>
      </w:rPr>
      <w:tab/>
    </w:r>
    <w:r w:rsidRPr="00501B92">
      <w:rPr>
        <w:rFonts w:ascii="Arial" w:eastAsia="Calibri" w:hAnsi="Arial" w:cs="Tahoma"/>
        <w:b/>
        <w:color w:val="E36C0A"/>
        <w:sz w:val="28"/>
        <w:szCs w:val="28"/>
      </w:rPr>
      <w:t>Allgemeinwissenschaftliche</w:t>
    </w:r>
    <w:r w:rsidRPr="00501B92">
      <w:rPr>
        <w:rFonts w:ascii="Arial" w:eastAsia="Calibri" w:hAnsi="Arial" w:cs="Tahoma"/>
        <w:b/>
        <w:color w:val="E36C0A"/>
        <w:sz w:val="32"/>
        <w:szCs w:val="32"/>
      </w:rPr>
      <w:t xml:space="preserve"> </w:t>
    </w:r>
    <w:r w:rsidRPr="00501B92">
      <w:rPr>
        <w:rFonts w:ascii="Arial" w:eastAsia="Calibri" w:hAnsi="Arial" w:cs="Tahoma"/>
        <w:b/>
        <w:color w:val="E36C0A"/>
        <w:sz w:val="28"/>
        <w:szCs w:val="28"/>
      </w:rPr>
      <w:t>Wahlpflichtfächer</w:t>
    </w:r>
  </w:p>
  <w:p w:rsidR="00501B92" w:rsidRDefault="00501B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3263"/>
    <w:multiLevelType w:val="hybridMultilevel"/>
    <w:tmpl w:val="68528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164BF"/>
    <w:multiLevelType w:val="hybridMultilevel"/>
    <w:tmpl w:val="8F565760"/>
    <w:lvl w:ilvl="0" w:tplc="A5647FC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32BB"/>
    <w:multiLevelType w:val="multilevel"/>
    <w:tmpl w:val="B6127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" w15:restartNumberingAfterBreak="0">
    <w:nsid w:val="45EA59B1"/>
    <w:multiLevelType w:val="hybridMultilevel"/>
    <w:tmpl w:val="2F4E4B70"/>
    <w:lvl w:ilvl="0" w:tplc="79DC9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EF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7A7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0F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21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DA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8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6B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E6378F"/>
    <w:multiLevelType w:val="hybridMultilevel"/>
    <w:tmpl w:val="423A2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95782"/>
    <w:multiLevelType w:val="hybridMultilevel"/>
    <w:tmpl w:val="BA54B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E4CED"/>
    <w:multiLevelType w:val="hybridMultilevel"/>
    <w:tmpl w:val="CF14B3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C6C"/>
    <w:multiLevelType w:val="multilevel"/>
    <w:tmpl w:val="12D02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92"/>
    <w:rsid w:val="00007E45"/>
    <w:rsid w:val="00064569"/>
    <w:rsid w:val="000721E2"/>
    <w:rsid w:val="000C0F69"/>
    <w:rsid w:val="000C7D80"/>
    <w:rsid w:val="00153E2A"/>
    <w:rsid w:val="00234AE2"/>
    <w:rsid w:val="00281761"/>
    <w:rsid w:val="00293D92"/>
    <w:rsid w:val="002F798B"/>
    <w:rsid w:val="0033132E"/>
    <w:rsid w:val="00365148"/>
    <w:rsid w:val="00386FED"/>
    <w:rsid w:val="003B75EB"/>
    <w:rsid w:val="00407C7C"/>
    <w:rsid w:val="00412D50"/>
    <w:rsid w:val="004343EB"/>
    <w:rsid w:val="00501B92"/>
    <w:rsid w:val="00574575"/>
    <w:rsid w:val="0063278A"/>
    <w:rsid w:val="00697409"/>
    <w:rsid w:val="006A3F1F"/>
    <w:rsid w:val="006E6111"/>
    <w:rsid w:val="007A78DA"/>
    <w:rsid w:val="00823AF6"/>
    <w:rsid w:val="00832C79"/>
    <w:rsid w:val="008F4F42"/>
    <w:rsid w:val="00946254"/>
    <w:rsid w:val="00950CD1"/>
    <w:rsid w:val="0097613C"/>
    <w:rsid w:val="009B557A"/>
    <w:rsid w:val="00A014F8"/>
    <w:rsid w:val="00A5093D"/>
    <w:rsid w:val="00B17549"/>
    <w:rsid w:val="00B41CB5"/>
    <w:rsid w:val="00B72EF6"/>
    <w:rsid w:val="00B82BDE"/>
    <w:rsid w:val="00BF0692"/>
    <w:rsid w:val="00CB25CB"/>
    <w:rsid w:val="00CB4318"/>
    <w:rsid w:val="00DD16D9"/>
    <w:rsid w:val="00EB3509"/>
    <w:rsid w:val="00EC363E"/>
    <w:rsid w:val="00F40CAE"/>
    <w:rsid w:val="00F566C8"/>
    <w:rsid w:val="00F6373D"/>
    <w:rsid w:val="00F95FF8"/>
    <w:rsid w:val="00FA4BF8"/>
    <w:rsid w:val="00FA620A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A5758C-796F-4B50-9F7F-6E32A6D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B92"/>
  </w:style>
  <w:style w:type="paragraph" w:styleId="Fuzeile">
    <w:name w:val="footer"/>
    <w:basedOn w:val="Standard"/>
    <w:link w:val="FuzeileZchn"/>
    <w:uiPriority w:val="99"/>
    <w:unhideWhenUsed/>
    <w:rsid w:val="0050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B92"/>
  </w:style>
  <w:style w:type="table" w:styleId="Tabellenraster">
    <w:name w:val="Table Grid"/>
    <w:basedOn w:val="NormaleTabelle"/>
    <w:uiPriority w:val="39"/>
    <w:rsid w:val="00501B92"/>
    <w:pPr>
      <w:spacing w:after="0" w:line="240" w:lineRule="auto"/>
    </w:pPr>
    <w:rPr>
      <w:rFonts w:ascii="Arial" w:hAnsi="Arial" w:cs="Taho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rechts">
    <w:name w:val="Tabellentext rechts"/>
    <w:basedOn w:val="Standard"/>
    <w:qFormat/>
    <w:rsid w:val="008F4F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Calibri"/>
      <w:color w:val="000000" w:themeColor="text1"/>
      <w:sz w:val="18"/>
      <w:szCs w:val="18"/>
    </w:rPr>
  </w:style>
  <w:style w:type="paragraph" w:customStyle="1" w:styleId="Default">
    <w:name w:val="Default"/>
    <w:rsid w:val="008F4F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A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HSA-Fakultät-AW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Julie Zenner</cp:lastModifiedBy>
  <cp:revision>2</cp:revision>
  <dcterms:created xsi:type="dcterms:W3CDTF">2023-08-21T09:21:00Z</dcterms:created>
  <dcterms:modified xsi:type="dcterms:W3CDTF">2023-08-21T09:21:00Z</dcterms:modified>
</cp:coreProperties>
</file>